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C414" w14:textId="08A1FD24" w:rsidR="00EB1692" w:rsidRPr="00FB3142" w:rsidRDefault="00906E51" w:rsidP="00906E51">
      <w:pPr>
        <w:jc w:val="center"/>
        <w:rPr>
          <w:sz w:val="28"/>
          <w:szCs w:val="28"/>
        </w:rPr>
      </w:pPr>
      <w:r w:rsidRPr="00FB3142">
        <w:rPr>
          <w:noProof/>
          <w:sz w:val="28"/>
          <w:szCs w:val="28"/>
        </w:rPr>
        <w:drawing>
          <wp:inline distT="0" distB="0" distL="0" distR="0" wp14:anchorId="367503AA" wp14:editId="360F8F79">
            <wp:extent cx="3498208" cy="1264254"/>
            <wp:effectExtent l="0" t="0" r="762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055" cy="12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FAA9" w14:textId="3C020D52" w:rsidR="00906E51" w:rsidRPr="00FB3142" w:rsidRDefault="00906E51" w:rsidP="00906E51">
      <w:pPr>
        <w:rPr>
          <w:sz w:val="28"/>
          <w:szCs w:val="28"/>
        </w:rPr>
      </w:pPr>
      <w:r w:rsidRPr="00FB3142">
        <w:rPr>
          <w:sz w:val="28"/>
          <w:szCs w:val="28"/>
        </w:rPr>
        <w:t xml:space="preserve">See </w:t>
      </w:r>
      <w:r w:rsidR="0096243F" w:rsidRPr="00FB3142">
        <w:rPr>
          <w:sz w:val="28"/>
          <w:szCs w:val="28"/>
        </w:rPr>
        <w:t>p3</w:t>
      </w:r>
      <w:r w:rsidRPr="00FB3142">
        <w:rPr>
          <w:sz w:val="28"/>
          <w:szCs w:val="28"/>
        </w:rPr>
        <w:t xml:space="preserve"> for instructions.</w:t>
      </w:r>
    </w:p>
    <w:p w14:paraId="57C3F8B8" w14:textId="3986FDE6" w:rsidR="00906E51" w:rsidRPr="00507ED1" w:rsidRDefault="00906E51" w:rsidP="00906E51">
      <w:pPr>
        <w:rPr>
          <w:b/>
          <w:bCs/>
          <w:sz w:val="40"/>
          <w:szCs w:val="40"/>
        </w:rPr>
      </w:pPr>
      <w:r w:rsidRPr="00507ED1">
        <w:rPr>
          <w:b/>
          <w:bCs/>
          <w:sz w:val="40"/>
          <w:szCs w:val="40"/>
        </w:rPr>
        <w:t>Essential</w:t>
      </w:r>
      <w:r w:rsidR="00DA6175" w:rsidRPr="00507ED1">
        <w:rPr>
          <w:b/>
          <w:bCs/>
          <w:sz w:val="40"/>
          <w:szCs w:val="40"/>
        </w:rPr>
        <w:t xml:space="preserve"> Personal &amp; Domestic</w:t>
      </w:r>
      <w:r w:rsidRPr="00507ED1">
        <w:rPr>
          <w:b/>
          <w:bCs/>
          <w:sz w:val="40"/>
          <w:szCs w:val="40"/>
        </w:rPr>
        <w:t xml:space="preserve">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55"/>
      </w:tblGrid>
      <w:tr w:rsidR="0096243F" w:rsidRPr="00FB3142" w14:paraId="2AC82021" w14:textId="77777777" w:rsidTr="00FB3142">
        <w:tc>
          <w:tcPr>
            <w:tcW w:w="7650" w:type="dxa"/>
          </w:tcPr>
          <w:p w14:paraId="6E126007" w14:textId="6B271ED4" w:rsidR="0096243F" w:rsidRPr="00FB3142" w:rsidRDefault="0096243F" w:rsidP="00906E51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1355" w:type="dxa"/>
          </w:tcPr>
          <w:p w14:paraId="224ACDDB" w14:textId="65410E4B" w:rsidR="0096243F" w:rsidRPr="00FB3142" w:rsidRDefault="0096243F" w:rsidP="00906E51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sz w:val="28"/>
                <w:szCs w:val="28"/>
              </w:rPr>
              <w:t>Time (Minutes)</w:t>
            </w:r>
          </w:p>
        </w:tc>
      </w:tr>
      <w:tr w:rsidR="0096243F" w:rsidRPr="00FB3142" w14:paraId="6A4F1BF0" w14:textId="77777777" w:rsidTr="00FB3142">
        <w:tc>
          <w:tcPr>
            <w:tcW w:w="7650" w:type="dxa"/>
          </w:tcPr>
          <w:p w14:paraId="5A855619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499C60A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49668E19" w14:textId="77777777" w:rsidTr="00FB3142">
        <w:tc>
          <w:tcPr>
            <w:tcW w:w="7650" w:type="dxa"/>
          </w:tcPr>
          <w:p w14:paraId="77EFA9C4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2192327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6A0EA721" w14:textId="77777777" w:rsidTr="00FB3142">
        <w:tc>
          <w:tcPr>
            <w:tcW w:w="7650" w:type="dxa"/>
          </w:tcPr>
          <w:p w14:paraId="7E662387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8F8C0F1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024AB445" w14:textId="77777777" w:rsidTr="00FB3142">
        <w:tc>
          <w:tcPr>
            <w:tcW w:w="7650" w:type="dxa"/>
          </w:tcPr>
          <w:p w14:paraId="4F2E8510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378F48D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4D186CEA" w14:textId="77777777" w:rsidTr="00FB3142">
        <w:tc>
          <w:tcPr>
            <w:tcW w:w="7650" w:type="dxa"/>
          </w:tcPr>
          <w:p w14:paraId="06F2760A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A006B13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581C73E6" w14:textId="77777777" w:rsidTr="00FB3142">
        <w:tc>
          <w:tcPr>
            <w:tcW w:w="7650" w:type="dxa"/>
          </w:tcPr>
          <w:p w14:paraId="3D172742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C1BF895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49B3EB70" w14:textId="77777777" w:rsidTr="00FB3142">
        <w:tc>
          <w:tcPr>
            <w:tcW w:w="7650" w:type="dxa"/>
          </w:tcPr>
          <w:p w14:paraId="56971D7D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68865BD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10F6485F" w14:textId="77777777" w:rsidTr="00FB3142">
        <w:tc>
          <w:tcPr>
            <w:tcW w:w="7650" w:type="dxa"/>
          </w:tcPr>
          <w:p w14:paraId="2A4A086A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AFC6D35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2E61DDE7" w14:textId="77777777" w:rsidTr="00FB3142">
        <w:tc>
          <w:tcPr>
            <w:tcW w:w="7650" w:type="dxa"/>
          </w:tcPr>
          <w:p w14:paraId="564A67C3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1B09571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71FA7CC7" w14:textId="77777777" w:rsidTr="00FB3142">
        <w:tc>
          <w:tcPr>
            <w:tcW w:w="7650" w:type="dxa"/>
          </w:tcPr>
          <w:p w14:paraId="4D5B42AB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B345701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5ACE1FC8" w14:textId="77777777" w:rsidTr="00FB3142">
        <w:tc>
          <w:tcPr>
            <w:tcW w:w="7650" w:type="dxa"/>
          </w:tcPr>
          <w:p w14:paraId="5FC96056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A84917C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342B4996" w14:textId="77777777" w:rsidTr="00FB3142">
        <w:tc>
          <w:tcPr>
            <w:tcW w:w="7650" w:type="dxa"/>
          </w:tcPr>
          <w:p w14:paraId="194AB978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094B688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1C095444" w14:textId="77777777" w:rsidTr="00FB3142">
        <w:tc>
          <w:tcPr>
            <w:tcW w:w="7650" w:type="dxa"/>
          </w:tcPr>
          <w:p w14:paraId="19619706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AA73783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70BFA383" w14:textId="77777777" w:rsidTr="00FB3142">
        <w:tc>
          <w:tcPr>
            <w:tcW w:w="7650" w:type="dxa"/>
          </w:tcPr>
          <w:p w14:paraId="6EB0B002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25C0F32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6B78CAFA" w14:textId="77777777" w:rsidTr="00FB3142">
        <w:tc>
          <w:tcPr>
            <w:tcW w:w="7650" w:type="dxa"/>
          </w:tcPr>
          <w:p w14:paraId="2A950B82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D54DB95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08878B67" w14:textId="77777777" w:rsidTr="00FB3142">
        <w:tc>
          <w:tcPr>
            <w:tcW w:w="7650" w:type="dxa"/>
          </w:tcPr>
          <w:p w14:paraId="2B19A725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AC37C63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24B4DE5C" w14:textId="77777777" w:rsidTr="00FB3142">
        <w:tc>
          <w:tcPr>
            <w:tcW w:w="7650" w:type="dxa"/>
          </w:tcPr>
          <w:p w14:paraId="56B6CD1B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27F9CF2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73D8A762" w14:textId="77777777" w:rsidTr="00FB3142">
        <w:tc>
          <w:tcPr>
            <w:tcW w:w="7650" w:type="dxa"/>
          </w:tcPr>
          <w:p w14:paraId="723B96C4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CF666F5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0B4BAB05" w14:textId="77777777" w:rsidTr="00FB3142">
        <w:tc>
          <w:tcPr>
            <w:tcW w:w="7650" w:type="dxa"/>
          </w:tcPr>
          <w:p w14:paraId="64CF67C0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754624B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6F1F143F" w14:textId="77777777" w:rsidTr="00FB3142">
        <w:tc>
          <w:tcPr>
            <w:tcW w:w="7650" w:type="dxa"/>
          </w:tcPr>
          <w:p w14:paraId="29F69062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580F40A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2DBDCF8D" w14:textId="77777777" w:rsidTr="00FB3142">
        <w:tc>
          <w:tcPr>
            <w:tcW w:w="7650" w:type="dxa"/>
          </w:tcPr>
          <w:p w14:paraId="48EE3FD1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3C528DF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332E978A" w14:textId="77777777" w:rsidTr="00FB3142">
        <w:tc>
          <w:tcPr>
            <w:tcW w:w="7650" w:type="dxa"/>
          </w:tcPr>
          <w:p w14:paraId="7B582D66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97CC8C3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1570456B" w14:textId="77777777" w:rsidTr="00FB3142">
        <w:tc>
          <w:tcPr>
            <w:tcW w:w="7650" w:type="dxa"/>
          </w:tcPr>
          <w:p w14:paraId="0054AD16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895C9ED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369DE7D4" w14:textId="77777777" w:rsidTr="00FB3142">
        <w:tc>
          <w:tcPr>
            <w:tcW w:w="7650" w:type="dxa"/>
          </w:tcPr>
          <w:p w14:paraId="7BD5522E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B8B35DB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444E1710" w14:textId="77777777" w:rsidTr="00FB3142">
        <w:tc>
          <w:tcPr>
            <w:tcW w:w="7650" w:type="dxa"/>
          </w:tcPr>
          <w:p w14:paraId="6B0D6293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1C7427A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3356D17F" w14:textId="77777777" w:rsidTr="00FB3142">
        <w:tc>
          <w:tcPr>
            <w:tcW w:w="7650" w:type="dxa"/>
          </w:tcPr>
          <w:p w14:paraId="58F4A03D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B28B28F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61690DEB" w14:textId="77777777" w:rsidTr="00FB3142">
        <w:tc>
          <w:tcPr>
            <w:tcW w:w="7650" w:type="dxa"/>
          </w:tcPr>
          <w:p w14:paraId="3E5D2736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1C51950" w14:textId="77777777" w:rsidR="0096243F" w:rsidRPr="00FB3142" w:rsidRDefault="0096243F" w:rsidP="00906E51">
            <w:pPr>
              <w:rPr>
                <w:sz w:val="28"/>
                <w:szCs w:val="28"/>
              </w:rPr>
            </w:pPr>
          </w:p>
        </w:tc>
      </w:tr>
      <w:tr w:rsidR="0096243F" w:rsidRPr="00FB3142" w14:paraId="61955CD6" w14:textId="77777777" w:rsidTr="00FB3142">
        <w:tc>
          <w:tcPr>
            <w:tcW w:w="7650" w:type="dxa"/>
          </w:tcPr>
          <w:p w14:paraId="0E7F3244" w14:textId="43194D67" w:rsidR="0096243F" w:rsidRPr="00FB3142" w:rsidRDefault="0096243F" w:rsidP="00906E51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sz w:val="28"/>
                <w:szCs w:val="28"/>
              </w:rPr>
              <w:t>Total time required for essential tasks each week</w:t>
            </w:r>
          </w:p>
        </w:tc>
        <w:tc>
          <w:tcPr>
            <w:tcW w:w="1355" w:type="dxa"/>
          </w:tcPr>
          <w:p w14:paraId="70720777" w14:textId="1FE265AC" w:rsidR="0096243F" w:rsidRPr="00FB3142" w:rsidRDefault="0096243F" w:rsidP="00906E5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B3142">
              <w:rPr>
                <w:b/>
                <w:bCs/>
                <w:color w:val="FF0000"/>
                <w:sz w:val="28"/>
                <w:szCs w:val="28"/>
              </w:rPr>
              <w:t xml:space="preserve">A = </w:t>
            </w:r>
          </w:p>
        </w:tc>
      </w:tr>
    </w:tbl>
    <w:p w14:paraId="75A13DF0" w14:textId="2571BFA7" w:rsidR="00906E51" w:rsidRPr="00507ED1" w:rsidRDefault="00906E51" w:rsidP="00906E51">
      <w:pPr>
        <w:rPr>
          <w:b/>
          <w:bCs/>
          <w:sz w:val="40"/>
          <w:szCs w:val="40"/>
        </w:rPr>
      </w:pPr>
      <w:r w:rsidRPr="00507ED1">
        <w:rPr>
          <w:b/>
          <w:bCs/>
          <w:sz w:val="40"/>
          <w:szCs w:val="40"/>
        </w:rPr>
        <w:lastRenderedPageBreak/>
        <w:t>Non-</w:t>
      </w:r>
      <w:r w:rsidRPr="00507ED1">
        <w:rPr>
          <w:b/>
          <w:bCs/>
          <w:sz w:val="40"/>
          <w:szCs w:val="40"/>
        </w:rPr>
        <w:t xml:space="preserve">Essential </w:t>
      </w:r>
      <w:r w:rsidR="00DA6175" w:rsidRPr="00507ED1">
        <w:rPr>
          <w:b/>
          <w:bCs/>
          <w:sz w:val="40"/>
          <w:szCs w:val="40"/>
        </w:rPr>
        <w:t xml:space="preserve">Personal &amp; Domestic </w:t>
      </w:r>
      <w:r w:rsidRPr="00507ED1">
        <w:rPr>
          <w:b/>
          <w:bCs/>
          <w:sz w:val="40"/>
          <w:szCs w:val="40"/>
        </w:rPr>
        <w:t>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55"/>
      </w:tblGrid>
      <w:tr w:rsidR="0096243F" w:rsidRPr="00FB3142" w14:paraId="6F951CD3" w14:textId="77777777" w:rsidTr="00FB3142">
        <w:tc>
          <w:tcPr>
            <w:tcW w:w="7650" w:type="dxa"/>
          </w:tcPr>
          <w:p w14:paraId="45D204D1" w14:textId="77777777" w:rsidR="0096243F" w:rsidRPr="00FB3142" w:rsidRDefault="0096243F" w:rsidP="00AA20D3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1355" w:type="dxa"/>
          </w:tcPr>
          <w:p w14:paraId="6320777F" w14:textId="77777777" w:rsidR="0096243F" w:rsidRPr="00FB3142" w:rsidRDefault="0096243F" w:rsidP="00AA20D3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sz w:val="28"/>
                <w:szCs w:val="28"/>
              </w:rPr>
              <w:t>Time (Minutes)</w:t>
            </w:r>
          </w:p>
        </w:tc>
      </w:tr>
      <w:tr w:rsidR="0096243F" w:rsidRPr="00FB3142" w14:paraId="36B7DE10" w14:textId="77777777" w:rsidTr="00FB3142">
        <w:tc>
          <w:tcPr>
            <w:tcW w:w="7650" w:type="dxa"/>
          </w:tcPr>
          <w:p w14:paraId="467FB4C0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62F7C15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1375220F" w14:textId="77777777" w:rsidTr="00FB3142">
        <w:tc>
          <w:tcPr>
            <w:tcW w:w="7650" w:type="dxa"/>
          </w:tcPr>
          <w:p w14:paraId="46CEDAA3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5FD5A1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7D93919C" w14:textId="77777777" w:rsidTr="00FB3142">
        <w:tc>
          <w:tcPr>
            <w:tcW w:w="7650" w:type="dxa"/>
          </w:tcPr>
          <w:p w14:paraId="0FA851E0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5BE38BD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64C9EAA" w14:textId="77777777" w:rsidTr="00FB3142">
        <w:tc>
          <w:tcPr>
            <w:tcW w:w="7650" w:type="dxa"/>
          </w:tcPr>
          <w:p w14:paraId="2145FD8B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0408576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6E4296D" w14:textId="77777777" w:rsidTr="00FB3142">
        <w:tc>
          <w:tcPr>
            <w:tcW w:w="7650" w:type="dxa"/>
          </w:tcPr>
          <w:p w14:paraId="07E6B86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D1FC562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7825AB5" w14:textId="77777777" w:rsidTr="00FB3142">
        <w:tc>
          <w:tcPr>
            <w:tcW w:w="7650" w:type="dxa"/>
          </w:tcPr>
          <w:p w14:paraId="046FAC5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732EB8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689D0C2B" w14:textId="77777777" w:rsidTr="00FB3142">
        <w:tc>
          <w:tcPr>
            <w:tcW w:w="7650" w:type="dxa"/>
          </w:tcPr>
          <w:p w14:paraId="6EDEA23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D5ECAF5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78D423F6" w14:textId="77777777" w:rsidTr="00FB3142">
        <w:tc>
          <w:tcPr>
            <w:tcW w:w="7650" w:type="dxa"/>
          </w:tcPr>
          <w:p w14:paraId="6BE8AE80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007083F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1EBE1CB2" w14:textId="77777777" w:rsidTr="00FB3142">
        <w:tc>
          <w:tcPr>
            <w:tcW w:w="7650" w:type="dxa"/>
          </w:tcPr>
          <w:p w14:paraId="7D7494B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78AB13B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2CE0EFDD" w14:textId="77777777" w:rsidTr="00FB3142">
        <w:tc>
          <w:tcPr>
            <w:tcW w:w="7650" w:type="dxa"/>
          </w:tcPr>
          <w:p w14:paraId="7E5FA0AB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3897F2E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60CCDD4A" w14:textId="77777777" w:rsidTr="00FB3142">
        <w:tc>
          <w:tcPr>
            <w:tcW w:w="7650" w:type="dxa"/>
          </w:tcPr>
          <w:p w14:paraId="4C5EB73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FEEA215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101C097D" w14:textId="77777777" w:rsidTr="00FB3142">
        <w:tc>
          <w:tcPr>
            <w:tcW w:w="7650" w:type="dxa"/>
          </w:tcPr>
          <w:p w14:paraId="2E523BAC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A2F354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23969096" w14:textId="77777777" w:rsidTr="00FB3142">
        <w:tc>
          <w:tcPr>
            <w:tcW w:w="7650" w:type="dxa"/>
          </w:tcPr>
          <w:p w14:paraId="1EA4BD54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9F97F53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2E415687" w14:textId="77777777" w:rsidTr="00FB3142">
        <w:tc>
          <w:tcPr>
            <w:tcW w:w="7650" w:type="dxa"/>
          </w:tcPr>
          <w:p w14:paraId="6C83FB88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F2735A2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7D05ED38" w14:textId="77777777" w:rsidTr="00FB3142">
        <w:tc>
          <w:tcPr>
            <w:tcW w:w="7650" w:type="dxa"/>
          </w:tcPr>
          <w:p w14:paraId="1BA1483F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73EBDD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555436C1" w14:textId="77777777" w:rsidTr="00FB3142">
        <w:tc>
          <w:tcPr>
            <w:tcW w:w="7650" w:type="dxa"/>
          </w:tcPr>
          <w:p w14:paraId="676A70CE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3D60A4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0716991F" w14:textId="77777777" w:rsidTr="00FB3142">
        <w:tc>
          <w:tcPr>
            <w:tcW w:w="7650" w:type="dxa"/>
          </w:tcPr>
          <w:p w14:paraId="1AC56D7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195B39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0C075A8" w14:textId="77777777" w:rsidTr="00FB3142">
        <w:tc>
          <w:tcPr>
            <w:tcW w:w="7650" w:type="dxa"/>
          </w:tcPr>
          <w:p w14:paraId="08FCECC4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75F5EB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77C138E8" w14:textId="77777777" w:rsidTr="00FB3142">
        <w:tc>
          <w:tcPr>
            <w:tcW w:w="7650" w:type="dxa"/>
          </w:tcPr>
          <w:p w14:paraId="326E8134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CD30DB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188EBFA4" w14:textId="77777777" w:rsidTr="00FB3142">
        <w:tc>
          <w:tcPr>
            <w:tcW w:w="7650" w:type="dxa"/>
          </w:tcPr>
          <w:p w14:paraId="4AB114FE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5F0F90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6536FB6B" w14:textId="77777777" w:rsidTr="00FB3142">
        <w:tc>
          <w:tcPr>
            <w:tcW w:w="7650" w:type="dxa"/>
          </w:tcPr>
          <w:p w14:paraId="375AA33C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EFAC3D1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7547FA8D" w14:textId="77777777" w:rsidTr="00FB3142">
        <w:tc>
          <w:tcPr>
            <w:tcW w:w="7650" w:type="dxa"/>
          </w:tcPr>
          <w:p w14:paraId="0958378D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EBEB58E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501FA398" w14:textId="77777777" w:rsidTr="00FB3142">
        <w:tc>
          <w:tcPr>
            <w:tcW w:w="7650" w:type="dxa"/>
          </w:tcPr>
          <w:p w14:paraId="6563D7B3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996FAC9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2D2E9AF4" w14:textId="77777777" w:rsidTr="00FB3142">
        <w:tc>
          <w:tcPr>
            <w:tcW w:w="7650" w:type="dxa"/>
          </w:tcPr>
          <w:p w14:paraId="68D3EF5C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067E7A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265AE59A" w14:textId="77777777" w:rsidTr="00FB3142">
        <w:tc>
          <w:tcPr>
            <w:tcW w:w="7650" w:type="dxa"/>
          </w:tcPr>
          <w:p w14:paraId="6FFB5FB3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437A8FE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C632EA0" w14:textId="77777777" w:rsidTr="00FB3142">
        <w:tc>
          <w:tcPr>
            <w:tcW w:w="7650" w:type="dxa"/>
          </w:tcPr>
          <w:p w14:paraId="3F3124C0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9F3E348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6D165CB5" w14:textId="77777777" w:rsidTr="00FB3142">
        <w:tc>
          <w:tcPr>
            <w:tcW w:w="7650" w:type="dxa"/>
          </w:tcPr>
          <w:p w14:paraId="1400986E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57B0FB4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33AE9859" w14:textId="77777777" w:rsidTr="00FB3142">
        <w:tc>
          <w:tcPr>
            <w:tcW w:w="7650" w:type="dxa"/>
          </w:tcPr>
          <w:p w14:paraId="0DEF7050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28F6F52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66D8832F" w14:textId="77777777" w:rsidTr="00FB3142">
        <w:tc>
          <w:tcPr>
            <w:tcW w:w="7650" w:type="dxa"/>
          </w:tcPr>
          <w:p w14:paraId="4C1755F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41B4FFD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332028B4" w14:textId="77777777" w:rsidTr="00FB3142">
        <w:tc>
          <w:tcPr>
            <w:tcW w:w="7650" w:type="dxa"/>
          </w:tcPr>
          <w:p w14:paraId="1B2D9FF5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8E98F02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18A8C5D2" w14:textId="77777777" w:rsidTr="00FB3142">
        <w:tc>
          <w:tcPr>
            <w:tcW w:w="7650" w:type="dxa"/>
          </w:tcPr>
          <w:p w14:paraId="73C6474C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0C7B648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612E1BF" w14:textId="77777777" w:rsidTr="00FB3142">
        <w:tc>
          <w:tcPr>
            <w:tcW w:w="7650" w:type="dxa"/>
          </w:tcPr>
          <w:p w14:paraId="65AFAA90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4BB0745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219330C7" w14:textId="77777777" w:rsidTr="00FB3142">
        <w:tc>
          <w:tcPr>
            <w:tcW w:w="7650" w:type="dxa"/>
          </w:tcPr>
          <w:p w14:paraId="1DB9BEB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A6937EC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692314BE" w14:textId="77777777" w:rsidTr="00FB3142">
        <w:tc>
          <w:tcPr>
            <w:tcW w:w="7650" w:type="dxa"/>
          </w:tcPr>
          <w:p w14:paraId="17AE3B37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E032158" w14:textId="77777777" w:rsidR="0096243F" w:rsidRPr="00FB3142" w:rsidRDefault="0096243F" w:rsidP="00AA20D3">
            <w:pPr>
              <w:rPr>
                <w:sz w:val="28"/>
                <w:szCs w:val="28"/>
              </w:rPr>
            </w:pPr>
          </w:p>
        </w:tc>
      </w:tr>
      <w:tr w:rsidR="0096243F" w:rsidRPr="00FB3142" w14:paraId="4FA2608D" w14:textId="77777777" w:rsidTr="00FB3142">
        <w:tc>
          <w:tcPr>
            <w:tcW w:w="7650" w:type="dxa"/>
          </w:tcPr>
          <w:p w14:paraId="5F5E0609" w14:textId="2AD7AB0B" w:rsidR="0096243F" w:rsidRPr="00FB3142" w:rsidRDefault="0096243F" w:rsidP="00BA3429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sz w:val="28"/>
                <w:szCs w:val="28"/>
              </w:rPr>
              <w:t>Total time required for essential tasks each week</w:t>
            </w:r>
          </w:p>
        </w:tc>
        <w:tc>
          <w:tcPr>
            <w:tcW w:w="1355" w:type="dxa"/>
          </w:tcPr>
          <w:p w14:paraId="519EAEBD" w14:textId="48477B0D" w:rsidR="0096243F" w:rsidRPr="00FB3142" w:rsidRDefault="0096243F" w:rsidP="00BA3429">
            <w:pPr>
              <w:rPr>
                <w:b/>
                <w:bCs/>
                <w:sz w:val="28"/>
                <w:szCs w:val="28"/>
              </w:rPr>
            </w:pPr>
            <w:r w:rsidRPr="00FB3142">
              <w:rPr>
                <w:b/>
                <w:bCs/>
                <w:color w:val="FFC000"/>
                <w:sz w:val="28"/>
                <w:szCs w:val="28"/>
              </w:rPr>
              <w:t xml:space="preserve">B = </w:t>
            </w:r>
          </w:p>
        </w:tc>
      </w:tr>
    </w:tbl>
    <w:p w14:paraId="016B7A66" w14:textId="2DFDEE97" w:rsidR="00781657" w:rsidRPr="00507ED1" w:rsidRDefault="00781657">
      <w:pPr>
        <w:rPr>
          <w:b/>
          <w:bCs/>
          <w:sz w:val="40"/>
          <w:szCs w:val="40"/>
        </w:rPr>
      </w:pPr>
      <w:bookmarkStart w:id="0" w:name="_Hlk100420466"/>
      <w:r w:rsidRPr="00507ED1">
        <w:rPr>
          <w:b/>
          <w:bCs/>
          <w:sz w:val="40"/>
          <w:szCs w:val="40"/>
        </w:rPr>
        <w:lastRenderedPageBreak/>
        <w:t xml:space="preserve">Total Time Required </w:t>
      </w:r>
      <w:proofErr w:type="gramStart"/>
      <w:r w:rsidRPr="00507ED1">
        <w:rPr>
          <w:b/>
          <w:bCs/>
          <w:sz w:val="40"/>
          <w:szCs w:val="40"/>
        </w:rPr>
        <w:t>To</w:t>
      </w:r>
      <w:proofErr w:type="gramEnd"/>
      <w:r w:rsidRPr="00507ED1">
        <w:rPr>
          <w:b/>
          <w:bCs/>
          <w:sz w:val="40"/>
          <w:szCs w:val="40"/>
        </w:rPr>
        <w:t xml:space="preserve"> Complete Academic &amp; Non-Academic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96243F" w:rsidRPr="00FB3142" w14:paraId="7F45CAEF" w14:textId="77777777" w:rsidTr="0096243F">
        <w:tc>
          <w:tcPr>
            <w:tcW w:w="6799" w:type="dxa"/>
          </w:tcPr>
          <w:bookmarkEnd w:id="0"/>
          <w:p w14:paraId="4214FD70" w14:textId="33C2B367" w:rsidR="0096243F" w:rsidRPr="00640405" w:rsidRDefault="00640405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</w:rPr>
              <w:t>Task Type</w:t>
            </w:r>
          </w:p>
        </w:tc>
        <w:tc>
          <w:tcPr>
            <w:tcW w:w="2217" w:type="dxa"/>
          </w:tcPr>
          <w:p w14:paraId="3A4B8BFA" w14:textId="3D0BCB0C" w:rsidR="0096243F" w:rsidRPr="00640405" w:rsidRDefault="0096243F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</w:rPr>
              <w:t>Time (hours)</w:t>
            </w:r>
          </w:p>
        </w:tc>
      </w:tr>
      <w:tr w:rsidR="0096243F" w:rsidRPr="00FB3142" w14:paraId="214C7500" w14:textId="77777777" w:rsidTr="0096243F">
        <w:tc>
          <w:tcPr>
            <w:tcW w:w="6799" w:type="dxa"/>
          </w:tcPr>
          <w:p w14:paraId="33874037" w14:textId="51E22313" w:rsidR="0096243F" w:rsidRPr="00FB3142" w:rsidRDefault="0096243F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Time required to complete academic</w:t>
            </w:r>
            <w:r w:rsidRPr="00FB3142">
              <w:rPr>
                <w:sz w:val="28"/>
                <w:szCs w:val="28"/>
              </w:rPr>
              <w:t xml:space="preserve"> </w:t>
            </w:r>
            <w:r w:rsidRPr="00FB3142">
              <w:rPr>
                <w:sz w:val="28"/>
                <w:szCs w:val="28"/>
              </w:rPr>
              <w:t xml:space="preserve">tasks </w:t>
            </w:r>
          </w:p>
        </w:tc>
        <w:tc>
          <w:tcPr>
            <w:tcW w:w="2217" w:type="dxa"/>
          </w:tcPr>
          <w:p w14:paraId="66B74E87" w14:textId="7A7FD30C" w:rsidR="0096243F" w:rsidRPr="00507ED1" w:rsidRDefault="00FB3142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color w:val="FF0000"/>
                <w:sz w:val="28"/>
                <w:szCs w:val="28"/>
              </w:rPr>
              <w:t xml:space="preserve">A </w:t>
            </w:r>
            <w:r w:rsidRPr="00507ED1">
              <w:rPr>
                <w:b/>
                <w:bCs/>
                <w:color w:val="000000" w:themeColor="text1"/>
                <w:sz w:val="28"/>
                <w:szCs w:val="28"/>
              </w:rPr>
              <w:t xml:space="preserve">= </w:t>
            </w:r>
          </w:p>
        </w:tc>
      </w:tr>
      <w:tr w:rsidR="0096243F" w:rsidRPr="00FB3142" w14:paraId="1DB02D64" w14:textId="77777777" w:rsidTr="0096243F">
        <w:tc>
          <w:tcPr>
            <w:tcW w:w="6799" w:type="dxa"/>
          </w:tcPr>
          <w:p w14:paraId="0D314051" w14:textId="22790974" w:rsidR="0096243F" w:rsidRPr="00FB3142" w:rsidRDefault="0096243F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 xml:space="preserve">Time required to complete non-academic tasks </w:t>
            </w:r>
          </w:p>
        </w:tc>
        <w:tc>
          <w:tcPr>
            <w:tcW w:w="2217" w:type="dxa"/>
          </w:tcPr>
          <w:p w14:paraId="357D298F" w14:textId="16E92162" w:rsidR="0096243F" w:rsidRPr="00507ED1" w:rsidRDefault="00FB3142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color w:val="FFC000"/>
                <w:sz w:val="28"/>
                <w:szCs w:val="28"/>
              </w:rPr>
              <w:t xml:space="preserve">B </w:t>
            </w:r>
            <w:r w:rsidRPr="00507ED1">
              <w:rPr>
                <w:b/>
                <w:bCs/>
                <w:color w:val="000000" w:themeColor="text1"/>
                <w:sz w:val="28"/>
                <w:szCs w:val="28"/>
              </w:rPr>
              <w:t xml:space="preserve">= </w:t>
            </w:r>
            <w:r w:rsidR="00507ED1" w:rsidRPr="00507ED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6243F" w:rsidRPr="00FB3142" w14:paraId="52026705" w14:textId="77777777" w:rsidTr="0096243F">
        <w:tc>
          <w:tcPr>
            <w:tcW w:w="6799" w:type="dxa"/>
          </w:tcPr>
          <w:p w14:paraId="326B278E" w14:textId="3E139DC0" w:rsidR="0096243F" w:rsidRPr="00507ED1" w:rsidRDefault="0096243F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sz w:val="28"/>
                <w:szCs w:val="28"/>
              </w:rPr>
              <w:t>Total time</w:t>
            </w:r>
          </w:p>
        </w:tc>
        <w:tc>
          <w:tcPr>
            <w:tcW w:w="2217" w:type="dxa"/>
          </w:tcPr>
          <w:p w14:paraId="6CD058D5" w14:textId="77777777" w:rsidR="0096243F" w:rsidRPr="00507ED1" w:rsidRDefault="0096243F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color w:val="00B050"/>
                <w:sz w:val="28"/>
                <w:szCs w:val="28"/>
              </w:rPr>
              <w:t xml:space="preserve">C </w:t>
            </w:r>
            <w:r w:rsidRPr="00507ED1">
              <w:rPr>
                <w:b/>
                <w:bCs/>
                <w:color w:val="000000" w:themeColor="text1"/>
                <w:sz w:val="28"/>
                <w:szCs w:val="28"/>
              </w:rPr>
              <w:t>=</w:t>
            </w:r>
            <w:r w:rsidRPr="00507ED1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A6175" w:rsidRPr="00507ED1">
              <w:rPr>
                <w:b/>
                <w:bCs/>
                <w:color w:val="FF0000"/>
                <w:sz w:val="28"/>
                <w:szCs w:val="28"/>
              </w:rPr>
              <w:t>A</w:t>
            </w:r>
            <w:r w:rsidR="00DA6175" w:rsidRPr="00507ED1">
              <w:rPr>
                <w:b/>
                <w:bCs/>
                <w:sz w:val="28"/>
                <w:szCs w:val="28"/>
              </w:rPr>
              <w:t xml:space="preserve"> + </w:t>
            </w:r>
            <w:r w:rsidR="00DA6175" w:rsidRPr="00507ED1">
              <w:rPr>
                <w:b/>
                <w:bCs/>
                <w:color w:val="FFC000"/>
                <w:sz w:val="28"/>
                <w:szCs w:val="28"/>
              </w:rPr>
              <w:t>B</w:t>
            </w:r>
          </w:p>
          <w:p w14:paraId="53D94A40" w14:textId="59AD2B0D" w:rsidR="00DA6175" w:rsidRPr="00507ED1" w:rsidRDefault="00DA6175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color w:val="00B050"/>
                <w:sz w:val="28"/>
                <w:szCs w:val="28"/>
              </w:rPr>
              <w:t xml:space="preserve">C </w:t>
            </w:r>
            <w:r w:rsidRPr="00507ED1">
              <w:rPr>
                <w:b/>
                <w:bCs/>
                <w:color w:val="000000" w:themeColor="text1"/>
                <w:sz w:val="28"/>
                <w:szCs w:val="28"/>
              </w:rPr>
              <w:t xml:space="preserve">= </w:t>
            </w:r>
          </w:p>
        </w:tc>
      </w:tr>
    </w:tbl>
    <w:p w14:paraId="1B372D0B" w14:textId="77777777" w:rsidR="00781657" w:rsidRPr="00FB3142" w:rsidRDefault="00781657">
      <w:pPr>
        <w:rPr>
          <w:sz w:val="28"/>
          <w:szCs w:val="28"/>
        </w:rPr>
      </w:pPr>
    </w:p>
    <w:p w14:paraId="0594E34C" w14:textId="4C27369D" w:rsidR="00640405" w:rsidRPr="00640405" w:rsidRDefault="00AE4FEB">
      <w:pPr>
        <w:rPr>
          <w:b/>
          <w:bCs/>
          <w:sz w:val="40"/>
          <w:szCs w:val="40"/>
        </w:rPr>
      </w:pPr>
      <w:bookmarkStart w:id="1" w:name="_Hlk100420485"/>
      <w:r w:rsidRPr="00507ED1">
        <w:rPr>
          <w:b/>
          <w:bCs/>
          <w:sz w:val="40"/>
          <w:szCs w:val="40"/>
        </w:rPr>
        <w:t>Time Gap Analysis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640405" w:rsidRPr="00FB3142" w14:paraId="5ABB36EF" w14:textId="77777777" w:rsidTr="00AA20D3">
        <w:tc>
          <w:tcPr>
            <w:tcW w:w="6799" w:type="dxa"/>
          </w:tcPr>
          <w:bookmarkEnd w:id="1"/>
          <w:p w14:paraId="036E6A0B" w14:textId="60523D3A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</w:rPr>
              <w:t>Time Gap Calculation</w:t>
            </w:r>
            <w:r>
              <w:rPr>
                <w:b/>
                <w:bCs/>
                <w:sz w:val="28"/>
                <w:szCs w:val="28"/>
              </w:rPr>
              <w:t xml:space="preserve"> (Example)</w:t>
            </w:r>
          </w:p>
        </w:tc>
        <w:tc>
          <w:tcPr>
            <w:tcW w:w="2268" w:type="dxa"/>
          </w:tcPr>
          <w:p w14:paraId="3DE6CFB5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</w:rPr>
              <w:t>Number of Hours</w:t>
            </w:r>
          </w:p>
        </w:tc>
      </w:tr>
      <w:tr w:rsidR="00640405" w:rsidRPr="00FB3142" w14:paraId="7F17168C" w14:textId="77777777" w:rsidTr="00AA20D3">
        <w:tc>
          <w:tcPr>
            <w:tcW w:w="6799" w:type="dxa"/>
          </w:tcPr>
          <w:p w14:paraId="5B37430B" w14:textId="77777777" w:rsidR="00640405" w:rsidRPr="00FB3142" w:rsidRDefault="00640405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Total weekly time required for all personal tasks</w:t>
            </w:r>
          </w:p>
        </w:tc>
        <w:tc>
          <w:tcPr>
            <w:tcW w:w="2268" w:type="dxa"/>
          </w:tcPr>
          <w:p w14:paraId="7213DD20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color w:val="00B050"/>
                <w:sz w:val="28"/>
                <w:szCs w:val="28"/>
              </w:rPr>
              <w:t>C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</w:p>
        </w:tc>
      </w:tr>
      <w:tr w:rsidR="00640405" w:rsidRPr="00FB3142" w14:paraId="1D0D2C0F" w14:textId="77777777" w:rsidTr="00AA20D3">
        <w:tc>
          <w:tcPr>
            <w:tcW w:w="6799" w:type="dxa"/>
          </w:tcPr>
          <w:p w14:paraId="33C8F7DD" w14:textId="77777777" w:rsidR="00640405" w:rsidRPr="00FB3142" w:rsidRDefault="00640405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Total weekly time required for taught and non-taught course content</w:t>
            </w:r>
          </w:p>
        </w:tc>
        <w:tc>
          <w:tcPr>
            <w:tcW w:w="2268" w:type="dxa"/>
          </w:tcPr>
          <w:p w14:paraId="3FD9AEA1" w14:textId="3413AF6B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color w:val="8EAADB" w:themeColor="accent1" w:themeTint="99"/>
                <w:sz w:val="28"/>
                <w:szCs w:val="28"/>
              </w:rPr>
              <w:t>D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40405" w:rsidRPr="00FB3142" w14:paraId="3E6EF1AF" w14:textId="77777777" w:rsidTr="00AA20D3">
        <w:tc>
          <w:tcPr>
            <w:tcW w:w="6799" w:type="dxa"/>
          </w:tcPr>
          <w:p w14:paraId="1D5FFF90" w14:textId="77777777" w:rsidR="00640405" w:rsidRPr="00FB3142" w:rsidRDefault="00640405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Total weekly time required for homework</w:t>
            </w:r>
          </w:p>
        </w:tc>
        <w:tc>
          <w:tcPr>
            <w:tcW w:w="2268" w:type="dxa"/>
          </w:tcPr>
          <w:p w14:paraId="06DBEF10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color w:val="CC66FF"/>
                <w:sz w:val="28"/>
                <w:szCs w:val="28"/>
              </w:rPr>
              <w:t>E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</w:p>
        </w:tc>
      </w:tr>
      <w:tr w:rsidR="00640405" w:rsidRPr="00FB3142" w14:paraId="35718FAF" w14:textId="77777777" w:rsidTr="00AA20D3">
        <w:tc>
          <w:tcPr>
            <w:tcW w:w="6799" w:type="dxa"/>
          </w:tcPr>
          <w:p w14:paraId="413A9B3E" w14:textId="77777777" w:rsidR="00640405" w:rsidRPr="00FB3142" w:rsidRDefault="00640405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Result</w:t>
            </w:r>
          </w:p>
        </w:tc>
        <w:tc>
          <w:tcPr>
            <w:tcW w:w="2268" w:type="dxa"/>
          </w:tcPr>
          <w:p w14:paraId="00627D1B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yellow"/>
              </w:rPr>
              <w:t>F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Pr="00640405">
              <w:rPr>
                <w:b/>
                <w:bCs/>
                <w:color w:val="00B050"/>
                <w:sz w:val="28"/>
                <w:szCs w:val="28"/>
              </w:rPr>
              <w:t>C</w:t>
            </w:r>
            <w:r w:rsidRPr="00640405">
              <w:rPr>
                <w:b/>
                <w:bCs/>
                <w:sz w:val="28"/>
                <w:szCs w:val="28"/>
              </w:rPr>
              <w:t xml:space="preserve"> + </w:t>
            </w:r>
            <w:r w:rsidRPr="00640405">
              <w:rPr>
                <w:b/>
                <w:bCs/>
                <w:color w:val="8EAADB" w:themeColor="accent1" w:themeTint="99"/>
                <w:sz w:val="28"/>
                <w:szCs w:val="28"/>
              </w:rPr>
              <w:t>D</w:t>
            </w:r>
            <w:r w:rsidRPr="00640405">
              <w:rPr>
                <w:b/>
                <w:bCs/>
                <w:sz w:val="28"/>
                <w:szCs w:val="28"/>
              </w:rPr>
              <w:t xml:space="preserve"> + </w:t>
            </w:r>
            <w:r w:rsidRPr="00640405">
              <w:rPr>
                <w:b/>
                <w:bCs/>
                <w:color w:val="CC66FF"/>
                <w:sz w:val="28"/>
                <w:szCs w:val="28"/>
              </w:rPr>
              <w:t>E</w:t>
            </w:r>
          </w:p>
          <w:p w14:paraId="529EE0F1" w14:textId="77777777" w:rsid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yellow"/>
              </w:rPr>
              <w:t>F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</w:p>
          <w:p w14:paraId="5D6637A5" w14:textId="000DC6C6" w:rsidR="00724FB9" w:rsidRPr="00640405" w:rsidRDefault="00724FB9" w:rsidP="00AA20D3">
            <w:pPr>
              <w:rPr>
                <w:b/>
                <w:bCs/>
                <w:sz w:val="28"/>
                <w:szCs w:val="28"/>
              </w:rPr>
            </w:pPr>
            <w:r w:rsidRPr="00724FB9">
              <w:rPr>
                <w:b/>
                <w:bCs/>
                <w:sz w:val="28"/>
                <w:szCs w:val="28"/>
                <w:highlight w:val="yellow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= </w:t>
            </w:r>
          </w:p>
        </w:tc>
      </w:tr>
      <w:tr w:rsidR="00640405" w:rsidRPr="00FB3142" w14:paraId="6DB4ADE2" w14:textId="77777777" w:rsidTr="00AA20D3">
        <w:tc>
          <w:tcPr>
            <w:tcW w:w="6799" w:type="dxa"/>
          </w:tcPr>
          <w:p w14:paraId="60A1ED29" w14:textId="77777777" w:rsidR="00640405" w:rsidRPr="00507ED1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2268" w:type="dxa"/>
          </w:tcPr>
          <w:p w14:paraId="3F142DC3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green"/>
              </w:rPr>
              <w:t>G</w:t>
            </w:r>
            <w:r w:rsidRPr="00640405">
              <w:rPr>
                <w:b/>
                <w:bCs/>
                <w:sz w:val="28"/>
                <w:szCs w:val="28"/>
              </w:rPr>
              <w:t xml:space="preserve"> = 168 – F</w:t>
            </w:r>
          </w:p>
          <w:p w14:paraId="042C72F3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green"/>
              </w:rPr>
              <w:t>G</w:t>
            </w:r>
            <w:r w:rsidRPr="00640405">
              <w:rPr>
                <w:b/>
                <w:bCs/>
                <w:sz w:val="28"/>
                <w:szCs w:val="28"/>
              </w:rPr>
              <w:t xml:space="preserve"> = 168 – </w:t>
            </w:r>
          </w:p>
          <w:p w14:paraId="38429757" w14:textId="77777777" w:rsidR="00640405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green"/>
              </w:rPr>
              <w:t>G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</w:p>
        </w:tc>
      </w:tr>
    </w:tbl>
    <w:p w14:paraId="282CCD70" w14:textId="390F7B06" w:rsidR="00640405" w:rsidRPr="00640405" w:rsidRDefault="00640405">
      <w:pPr>
        <w:rPr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781657" w:rsidRPr="00FB3142" w14:paraId="5161F8D0" w14:textId="77777777" w:rsidTr="00507ED1">
        <w:tc>
          <w:tcPr>
            <w:tcW w:w="6799" w:type="dxa"/>
          </w:tcPr>
          <w:p w14:paraId="7FD47557" w14:textId="39C4672B" w:rsidR="00781657" w:rsidRPr="00640405" w:rsidRDefault="0064040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</w:rPr>
              <w:t>Time Gap Calculation</w:t>
            </w:r>
            <w:r>
              <w:rPr>
                <w:b/>
                <w:bCs/>
                <w:sz w:val="28"/>
                <w:szCs w:val="28"/>
              </w:rPr>
              <w:t xml:space="preserve"> (Blank Template)</w:t>
            </w:r>
          </w:p>
        </w:tc>
        <w:tc>
          <w:tcPr>
            <w:tcW w:w="2268" w:type="dxa"/>
          </w:tcPr>
          <w:p w14:paraId="14A6784E" w14:textId="77777777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</w:rPr>
              <w:t>Number of Hours</w:t>
            </w:r>
          </w:p>
        </w:tc>
      </w:tr>
      <w:tr w:rsidR="00781657" w:rsidRPr="00FB3142" w14:paraId="12CF9962" w14:textId="77777777" w:rsidTr="00507ED1">
        <w:tc>
          <w:tcPr>
            <w:tcW w:w="6799" w:type="dxa"/>
          </w:tcPr>
          <w:p w14:paraId="5681ECC0" w14:textId="4EBF0C72" w:rsidR="00781657" w:rsidRPr="00FB3142" w:rsidRDefault="00781657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 xml:space="preserve">Total weekly time required for </w:t>
            </w:r>
            <w:r w:rsidR="00DA6175" w:rsidRPr="00FB3142">
              <w:rPr>
                <w:sz w:val="28"/>
                <w:szCs w:val="28"/>
              </w:rPr>
              <w:t>all</w:t>
            </w:r>
            <w:r w:rsidRPr="00FB3142">
              <w:rPr>
                <w:sz w:val="28"/>
                <w:szCs w:val="28"/>
              </w:rPr>
              <w:t xml:space="preserve"> </w:t>
            </w:r>
            <w:r w:rsidR="00DA6175" w:rsidRPr="00FB3142">
              <w:rPr>
                <w:sz w:val="28"/>
                <w:szCs w:val="28"/>
              </w:rPr>
              <w:t xml:space="preserve">personal </w:t>
            </w:r>
            <w:r w:rsidRPr="00FB3142">
              <w:rPr>
                <w:sz w:val="28"/>
                <w:szCs w:val="28"/>
              </w:rPr>
              <w:t>tasks</w:t>
            </w:r>
          </w:p>
        </w:tc>
        <w:tc>
          <w:tcPr>
            <w:tcW w:w="2268" w:type="dxa"/>
          </w:tcPr>
          <w:p w14:paraId="5164604F" w14:textId="49474119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color w:val="00B050"/>
                <w:sz w:val="28"/>
                <w:szCs w:val="28"/>
              </w:rPr>
              <w:t>C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724FB9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781657" w:rsidRPr="00FB3142" w14:paraId="7C11D638" w14:textId="77777777" w:rsidTr="00507ED1">
        <w:tc>
          <w:tcPr>
            <w:tcW w:w="6799" w:type="dxa"/>
          </w:tcPr>
          <w:p w14:paraId="413C008B" w14:textId="77777777" w:rsidR="00781657" w:rsidRPr="00FB3142" w:rsidRDefault="00781657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Total weekly time required for taught and non-taught course content</w:t>
            </w:r>
          </w:p>
        </w:tc>
        <w:tc>
          <w:tcPr>
            <w:tcW w:w="2268" w:type="dxa"/>
          </w:tcPr>
          <w:p w14:paraId="35EDBA53" w14:textId="5063A955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color w:val="8EAADB" w:themeColor="accent1" w:themeTint="99"/>
                <w:sz w:val="28"/>
                <w:szCs w:val="28"/>
              </w:rPr>
              <w:t>D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724FB9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781657" w:rsidRPr="00FB3142" w14:paraId="72CDB7D1" w14:textId="77777777" w:rsidTr="00507ED1">
        <w:tc>
          <w:tcPr>
            <w:tcW w:w="6799" w:type="dxa"/>
          </w:tcPr>
          <w:p w14:paraId="53541AE7" w14:textId="77777777" w:rsidR="00781657" w:rsidRPr="00FB3142" w:rsidRDefault="00781657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Total weekly time required for homework</w:t>
            </w:r>
          </w:p>
        </w:tc>
        <w:tc>
          <w:tcPr>
            <w:tcW w:w="2268" w:type="dxa"/>
          </w:tcPr>
          <w:p w14:paraId="5C98F3CC" w14:textId="0888D5D9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color w:val="CC66FF"/>
                <w:sz w:val="28"/>
                <w:szCs w:val="28"/>
              </w:rPr>
              <w:t>E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724FB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781657" w:rsidRPr="00FB3142" w14:paraId="00ABCF67" w14:textId="77777777" w:rsidTr="00507ED1">
        <w:tc>
          <w:tcPr>
            <w:tcW w:w="6799" w:type="dxa"/>
          </w:tcPr>
          <w:p w14:paraId="5911BD8B" w14:textId="77777777" w:rsidR="00781657" w:rsidRPr="00FB3142" w:rsidRDefault="00781657" w:rsidP="00AA20D3">
            <w:pPr>
              <w:rPr>
                <w:sz w:val="28"/>
                <w:szCs w:val="28"/>
              </w:rPr>
            </w:pPr>
            <w:r w:rsidRPr="00FB3142">
              <w:rPr>
                <w:sz w:val="28"/>
                <w:szCs w:val="28"/>
              </w:rPr>
              <w:t>Result</w:t>
            </w:r>
          </w:p>
        </w:tc>
        <w:tc>
          <w:tcPr>
            <w:tcW w:w="2268" w:type="dxa"/>
          </w:tcPr>
          <w:p w14:paraId="6CDB2BA1" w14:textId="77777777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yellow"/>
              </w:rPr>
              <w:t>F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DA6175" w:rsidRPr="00640405">
              <w:rPr>
                <w:b/>
                <w:bCs/>
                <w:color w:val="00B050"/>
                <w:sz w:val="28"/>
                <w:szCs w:val="28"/>
              </w:rPr>
              <w:t>C</w:t>
            </w:r>
            <w:r w:rsidR="00DA6175" w:rsidRPr="00640405">
              <w:rPr>
                <w:b/>
                <w:bCs/>
                <w:sz w:val="28"/>
                <w:szCs w:val="28"/>
              </w:rPr>
              <w:t xml:space="preserve"> + </w:t>
            </w:r>
            <w:r w:rsidR="00DA6175" w:rsidRPr="00640405">
              <w:rPr>
                <w:b/>
                <w:bCs/>
                <w:color w:val="8EAADB" w:themeColor="accent1" w:themeTint="99"/>
                <w:sz w:val="28"/>
                <w:szCs w:val="28"/>
              </w:rPr>
              <w:t>D</w:t>
            </w:r>
            <w:r w:rsidR="00DA6175" w:rsidRPr="00640405">
              <w:rPr>
                <w:b/>
                <w:bCs/>
                <w:sz w:val="28"/>
                <w:szCs w:val="28"/>
              </w:rPr>
              <w:t xml:space="preserve"> + </w:t>
            </w:r>
            <w:r w:rsidR="00DA6175" w:rsidRPr="00640405">
              <w:rPr>
                <w:b/>
                <w:bCs/>
                <w:color w:val="CC66FF"/>
                <w:sz w:val="28"/>
                <w:szCs w:val="28"/>
              </w:rPr>
              <w:t>E</w:t>
            </w:r>
          </w:p>
          <w:p w14:paraId="6453F004" w14:textId="77777777" w:rsidR="00DA6175" w:rsidRDefault="00DA617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yellow"/>
              </w:rPr>
              <w:t>F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724FB9">
              <w:rPr>
                <w:b/>
                <w:bCs/>
                <w:sz w:val="28"/>
                <w:szCs w:val="28"/>
              </w:rPr>
              <w:t>62 + 30 + 10</w:t>
            </w:r>
          </w:p>
          <w:p w14:paraId="18A157A3" w14:textId="0A2F2AFA" w:rsidR="00724FB9" w:rsidRPr="00640405" w:rsidRDefault="00724FB9" w:rsidP="00AA20D3">
            <w:pPr>
              <w:rPr>
                <w:b/>
                <w:bCs/>
                <w:sz w:val="28"/>
                <w:szCs w:val="28"/>
              </w:rPr>
            </w:pPr>
            <w:r w:rsidRPr="00724FB9">
              <w:rPr>
                <w:b/>
                <w:bCs/>
                <w:sz w:val="28"/>
                <w:szCs w:val="28"/>
                <w:highlight w:val="yellow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= 142</w:t>
            </w:r>
          </w:p>
        </w:tc>
      </w:tr>
      <w:tr w:rsidR="00781657" w:rsidRPr="00FB3142" w14:paraId="7CA1CF75" w14:textId="77777777" w:rsidTr="00507ED1">
        <w:tc>
          <w:tcPr>
            <w:tcW w:w="6799" w:type="dxa"/>
          </w:tcPr>
          <w:p w14:paraId="5A4044F5" w14:textId="2C23C969" w:rsidR="00781657" w:rsidRPr="00507ED1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507ED1">
              <w:rPr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2268" w:type="dxa"/>
          </w:tcPr>
          <w:p w14:paraId="6EA26117" w14:textId="450338BE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green"/>
              </w:rPr>
              <w:t>G</w:t>
            </w:r>
            <w:r w:rsidRPr="00640405">
              <w:rPr>
                <w:b/>
                <w:bCs/>
                <w:sz w:val="28"/>
                <w:szCs w:val="28"/>
              </w:rPr>
              <w:t xml:space="preserve"> = 168 – </w:t>
            </w:r>
            <w:r w:rsidR="00DA6175" w:rsidRPr="00640405">
              <w:rPr>
                <w:b/>
                <w:bCs/>
                <w:sz w:val="28"/>
                <w:szCs w:val="28"/>
              </w:rPr>
              <w:t>F</w:t>
            </w:r>
          </w:p>
          <w:p w14:paraId="7467700D" w14:textId="1854D1BA" w:rsidR="00781657" w:rsidRPr="00640405" w:rsidRDefault="00781657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green"/>
              </w:rPr>
              <w:t>G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DA6175" w:rsidRPr="00640405">
              <w:rPr>
                <w:b/>
                <w:bCs/>
                <w:sz w:val="28"/>
                <w:szCs w:val="28"/>
              </w:rPr>
              <w:t xml:space="preserve">168 – </w:t>
            </w:r>
            <w:r w:rsidR="00724FB9">
              <w:rPr>
                <w:b/>
                <w:bCs/>
                <w:sz w:val="28"/>
                <w:szCs w:val="28"/>
              </w:rPr>
              <w:t>142</w:t>
            </w:r>
          </w:p>
          <w:p w14:paraId="66739ED9" w14:textId="009C92C9" w:rsidR="00DA6175" w:rsidRPr="00640405" w:rsidRDefault="00DA6175" w:rsidP="00AA20D3">
            <w:pPr>
              <w:rPr>
                <w:b/>
                <w:bCs/>
                <w:sz w:val="28"/>
                <w:szCs w:val="28"/>
              </w:rPr>
            </w:pPr>
            <w:r w:rsidRPr="00640405">
              <w:rPr>
                <w:b/>
                <w:bCs/>
                <w:sz w:val="28"/>
                <w:szCs w:val="28"/>
                <w:highlight w:val="green"/>
              </w:rPr>
              <w:t>G</w:t>
            </w:r>
            <w:r w:rsidRPr="00640405">
              <w:rPr>
                <w:b/>
                <w:bCs/>
                <w:sz w:val="28"/>
                <w:szCs w:val="28"/>
              </w:rPr>
              <w:t xml:space="preserve"> = </w:t>
            </w:r>
            <w:r w:rsidR="00724FB9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14:paraId="3E8D0858" w14:textId="4B1EDF98" w:rsidR="00AE4FEB" w:rsidRPr="00FB3142" w:rsidRDefault="00640405">
      <w:pPr>
        <w:rPr>
          <w:sz w:val="28"/>
          <w:szCs w:val="28"/>
        </w:rPr>
      </w:pPr>
      <w:r>
        <w:rPr>
          <w:sz w:val="28"/>
          <w:szCs w:val="28"/>
        </w:rPr>
        <w:t xml:space="preserve">Note: </w:t>
      </w:r>
      <w:r w:rsidR="00DA6175" w:rsidRPr="00FB3142">
        <w:rPr>
          <w:sz w:val="28"/>
          <w:szCs w:val="28"/>
        </w:rPr>
        <w:t>168 is the total number of hours in 1 week (</w:t>
      </w:r>
      <w:proofErr w:type="spellStart"/>
      <w:r w:rsidR="00DA6175" w:rsidRPr="00FB3142">
        <w:rPr>
          <w:sz w:val="28"/>
          <w:szCs w:val="28"/>
        </w:rPr>
        <w:t>i.e</w:t>
      </w:r>
      <w:proofErr w:type="spellEnd"/>
      <w:r w:rsidR="00DA6175" w:rsidRPr="00FB3142">
        <w:rPr>
          <w:sz w:val="28"/>
          <w:szCs w:val="28"/>
        </w:rPr>
        <w:t xml:space="preserve"> 24 x 7)</w:t>
      </w:r>
    </w:p>
    <w:p w14:paraId="0C714BDF" w14:textId="0B79A7EA" w:rsidR="00DA6175" w:rsidRPr="00FB3142" w:rsidRDefault="00724FB9">
      <w:pPr>
        <w:rPr>
          <w:sz w:val="28"/>
          <w:szCs w:val="28"/>
        </w:rPr>
      </w:pPr>
      <w:r>
        <w:rPr>
          <w:sz w:val="28"/>
          <w:szCs w:val="28"/>
        </w:rPr>
        <w:t xml:space="preserve">So, the question is, is 26 hours enough for you to do everything else that you need to do in a week? </w:t>
      </w:r>
    </w:p>
    <w:p w14:paraId="70FDFD54" w14:textId="36BAFD1D" w:rsidR="00906E51" w:rsidRPr="00724FB9" w:rsidRDefault="00906E51">
      <w:pPr>
        <w:rPr>
          <w:b/>
          <w:bCs/>
          <w:sz w:val="44"/>
          <w:szCs w:val="44"/>
        </w:rPr>
      </w:pPr>
      <w:r w:rsidRPr="00724FB9">
        <w:rPr>
          <w:b/>
          <w:bCs/>
          <w:sz w:val="44"/>
          <w:szCs w:val="44"/>
        </w:rPr>
        <w:lastRenderedPageBreak/>
        <w:t>How To Use This Resource</w:t>
      </w:r>
    </w:p>
    <w:p w14:paraId="48E14334" w14:textId="095D23B1" w:rsidR="00EE6DA2" w:rsidRDefault="00EE6DA2" w:rsidP="00EE6D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B3142">
        <w:rPr>
          <w:sz w:val="28"/>
          <w:szCs w:val="28"/>
        </w:rPr>
        <w:t xml:space="preserve">. Find out what the course requirements are, in terms of teaching time (both classroom, labs, clinical time, whatever is relevant to your course) and non-teaching time, plus estimated time required for homework. Remember that we all learn at different </w:t>
      </w:r>
      <w:proofErr w:type="gramStart"/>
      <w:r w:rsidRPr="00FB3142">
        <w:rPr>
          <w:sz w:val="28"/>
          <w:szCs w:val="28"/>
        </w:rPr>
        <w:t>speeds</w:t>
      </w:r>
      <w:proofErr w:type="gramEnd"/>
      <w:r w:rsidRPr="00FB3142">
        <w:rPr>
          <w:sz w:val="28"/>
          <w:szCs w:val="28"/>
        </w:rPr>
        <w:t xml:space="preserve"> and you will need to consider this when predicting length required to complete some of these tasks.</w:t>
      </w:r>
    </w:p>
    <w:p w14:paraId="349AE465" w14:textId="04C0D501" w:rsidR="00906E51" w:rsidRPr="00FB3142" w:rsidRDefault="00EE6D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6E51" w:rsidRPr="00FB3142">
        <w:rPr>
          <w:sz w:val="28"/>
          <w:szCs w:val="28"/>
        </w:rPr>
        <w:t xml:space="preserve">. </w:t>
      </w:r>
      <w:r w:rsidR="00B910AF" w:rsidRPr="00FB3142">
        <w:rPr>
          <w:sz w:val="28"/>
          <w:szCs w:val="28"/>
        </w:rPr>
        <w:t>Complete list of essential tasks – these are tasks that you MUST do; ones which you can’t simply ‘off-load’ to others.</w:t>
      </w:r>
      <w:r w:rsidR="00BA3429" w:rsidRPr="00FB3142">
        <w:rPr>
          <w:sz w:val="28"/>
          <w:szCs w:val="28"/>
        </w:rPr>
        <w:t xml:space="preserve"> </w:t>
      </w:r>
      <w:r w:rsidR="00BA3429" w:rsidRPr="00FB3142">
        <w:rPr>
          <w:sz w:val="28"/>
          <w:szCs w:val="28"/>
        </w:rPr>
        <w:t xml:space="preserve">Add new lines, as required. If some tasks are monthly (rather than weekly), divide weekly time by 4. </w:t>
      </w:r>
    </w:p>
    <w:p w14:paraId="196E22F7" w14:textId="59D5E5DD" w:rsidR="00B910AF" w:rsidRPr="00FB3142" w:rsidRDefault="00EE6DA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910AF" w:rsidRPr="00FB3142">
        <w:rPr>
          <w:sz w:val="28"/>
          <w:szCs w:val="28"/>
        </w:rPr>
        <w:t xml:space="preserve">. </w:t>
      </w:r>
      <w:r w:rsidR="00B910AF" w:rsidRPr="00FB3142">
        <w:rPr>
          <w:sz w:val="28"/>
          <w:szCs w:val="28"/>
        </w:rPr>
        <w:t xml:space="preserve">Complete list of </w:t>
      </w:r>
      <w:r w:rsidR="00B910AF" w:rsidRPr="00FB3142">
        <w:rPr>
          <w:sz w:val="28"/>
          <w:szCs w:val="28"/>
        </w:rPr>
        <w:t>non-</w:t>
      </w:r>
      <w:r w:rsidR="00B910AF" w:rsidRPr="00FB3142">
        <w:rPr>
          <w:sz w:val="28"/>
          <w:szCs w:val="28"/>
        </w:rPr>
        <w:t xml:space="preserve">essential tasks – these are tasks that you </w:t>
      </w:r>
      <w:r w:rsidR="00B910AF" w:rsidRPr="00FB3142">
        <w:rPr>
          <w:sz w:val="28"/>
          <w:szCs w:val="28"/>
        </w:rPr>
        <w:t>can often ‘off-load</w:t>
      </w:r>
      <w:r w:rsidR="00BA3429" w:rsidRPr="00FB3142">
        <w:rPr>
          <w:sz w:val="28"/>
          <w:szCs w:val="28"/>
        </w:rPr>
        <w:t>’ or</w:t>
      </w:r>
      <w:r w:rsidR="00B910AF" w:rsidRPr="00FB3142">
        <w:rPr>
          <w:sz w:val="28"/>
          <w:szCs w:val="28"/>
        </w:rPr>
        <w:t xml:space="preserve"> re-allocate to other members of your household.</w:t>
      </w:r>
    </w:p>
    <w:p w14:paraId="4389B58A" w14:textId="0266178B" w:rsidR="00507ED1" w:rsidRDefault="00EE6DA2">
      <w:pPr>
        <w:rPr>
          <w:sz w:val="28"/>
          <w:szCs w:val="28"/>
        </w:rPr>
      </w:pPr>
      <w:r>
        <w:rPr>
          <w:sz w:val="28"/>
          <w:szCs w:val="28"/>
        </w:rPr>
        <w:t>4. Complete the ‘</w:t>
      </w:r>
      <w:r w:rsidRPr="00EE6DA2">
        <w:rPr>
          <w:sz w:val="28"/>
          <w:szCs w:val="28"/>
        </w:rPr>
        <w:t xml:space="preserve">Total Time Required </w:t>
      </w:r>
      <w:proofErr w:type="gramStart"/>
      <w:r w:rsidRPr="00EE6DA2">
        <w:rPr>
          <w:sz w:val="28"/>
          <w:szCs w:val="28"/>
        </w:rPr>
        <w:t>To</w:t>
      </w:r>
      <w:proofErr w:type="gramEnd"/>
      <w:r w:rsidRPr="00EE6DA2">
        <w:rPr>
          <w:sz w:val="28"/>
          <w:szCs w:val="28"/>
        </w:rPr>
        <w:t xml:space="preserve"> Complete Academic &amp; Non-Academic Tasks</w:t>
      </w:r>
      <w:r>
        <w:rPr>
          <w:sz w:val="28"/>
          <w:szCs w:val="28"/>
        </w:rPr>
        <w:t>’ table.</w:t>
      </w:r>
    </w:p>
    <w:p w14:paraId="67A3ABFE" w14:textId="406871E0" w:rsidR="00EE6DA2" w:rsidRDefault="00EE6DA2">
      <w:pPr>
        <w:rPr>
          <w:sz w:val="28"/>
          <w:szCs w:val="28"/>
        </w:rPr>
      </w:pPr>
      <w:r>
        <w:rPr>
          <w:sz w:val="28"/>
          <w:szCs w:val="28"/>
        </w:rPr>
        <w:t>5. Carry out the time gap analysis in the ‘</w:t>
      </w:r>
      <w:r w:rsidRPr="00EE6DA2">
        <w:rPr>
          <w:sz w:val="28"/>
          <w:szCs w:val="28"/>
        </w:rPr>
        <w:t>Time Gap Analysis</w:t>
      </w:r>
      <w:r>
        <w:rPr>
          <w:sz w:val="28"/>
          <w:szCs w:val="28"/>
        </w:rPr>
        <w:t>’ table.</w:t>
      </w:r>
    </w:p>
    <w:p w14:paraId="306C81F4" w14:textId="5857779D" w:rsidR="001131C2" w:rsidRDefault="00EE6DA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131C2">
        <w:rPr>
          <w:sz w:val="28"/>
          <w:szCs w:val="28"/>
        </w:rPr>
        <w:t xml:space="preserve">Decide whether the gap (G) is enough time for you to do everything else (all the unexpected stuff) that is going to crop up each week. </w:t>
      </w:r>
      <w:r w:rsidR="001131C2">
        <w:rPr>
          <w:sz w:val="28"/>
          <w:szCs w:val="28"/>
        </w:rPr>
        <w:t>If it isn’t, investigate your study options etc. For example, will a longer, less intensive course suit you better?</w:t>
      </w:r>
    </w:p>
    <w:p w14:paraId="4D5F33EA" w14:textId="77777777" w:rsidR="001131C2" w:rsidRPr="001131C2" w:rsidRDefault="001131C2">
      <w:pPr>
        <w:rPr>
          <w:b/>
          <w:bCs/>
          <w:sz w:val="44"/>
          <w:szCs w:val="44"/>
        </w:rPr>
      </w:pPr>
      <w:r w:rsidRPr="001131C2">
        <w:rPr>
          <w:b/>
          <w:bCs/>
          <w:sz w:val="44"/>
          <w:szCs w:val="44"/>
        </w:rPr>
        <w:t>Feedback</w:t>
      </w:r>
    </w:p>
    <w:p w14:paraId="2B0A8727" w14:textId="4068B415" w:rsidR="00EE6DA2" w:rsidRDefault="00EE6DA2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feedback on this resource, please e-mail us at </w:t>
      </w:r>
      <w:hyperlink r:id="rId7" w:history="1">
        <w:r w:rsidR="001131C2" w:rsidRPr="002B6FD7">
          <w:rPr>
            <w:rStyle w:val="Hyperlink"/>
            <w:sz w:val="28"/>
            <w:szCs w:val="28"/>
          </w:rPr>
          <w:t>hello@hypnoticuniverse.org</w:t>
        </w:r>
      </w:hyperlink>
      <w:r>
        <w:rPr>
          <w:sz w:val="28"/>
          <w:szCs w:val="28"/>
        </w:rPr>
        <w:t>.</w:t>
      </w:r>
    </w:p>
    <w:p w14:paraId="6C875745" w14:textId="64F02FE4" w:rsidR="001131C2" w:rsidRPr="001131C2" w:rsidRDefault="001131C2">
      <w:pPr>
        <w:rPr>
          <w:b/>
          <w:bCs/>
          <w:sz w:val="44"/>
          <w:szCs w:val="44"/>
        </w:rPr>
      </w:pPr>
      <w:r w:rsidRPr="001131C2">
        <w:rPr>
          <w:b/>
          <w:bCs/>
          <w:sz w:val="44"/>
          <w:szCs w:val="44"/>
        </w:rPr>
        <w:t>Interested in a new, rewarding career?</w:t>
      </w:r>
    </w:p>
    <w:p w14:paraId="6D6A2F91" w14:textId="114CE071" w:rsidR="001131C2" w:rsidRPr="00FB3142" w:rsidRDefault="001131C2">
      <w:pPr>
        <w:rPr>
          <w:sz w:val="28"/>
          <w:szCs w:val="28"/>
        </w:rPr>
      </w:pPr>
      <w:r>
        <w:rPr>
          <w:sz w:val="28"/>
          <w:szCs w:val="28"/>
        </w:rPr>
        <w:t>If you’re ready for a new challenge (and you think you have time), why not contact us now, to see whether you’d be a good fit for one of our practitioner level or taster level courses.</w:t>
      </w:r>
    </w:p>
    <w:sectPr w:rsidR="001131C2" w:rsidRPr="00FB314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EB05" w14:textId="77777777" w:rsidR="00443035" w:rsidRDefault="00443035" w:rsidP="00724FB9">
      <w:pPr>
        <w:spacing w:after="0" w:line="240" w:lineRule="auto"/>
      </w:pPr>
      <w:r>
        <w:separator/>
      </w:r>
    </w:p>
  </w:endnote>
  <w:endnote w:type="continuationSeparator" w:id="0">
    <w:p w14:paraId="76DC5D48" w14:textId="77777777" w:rsidR="00443035" w:rsidRDefault="00443035" w:rsidP="0072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299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CAC7E" w14:textId="685F145E" w:rsidR="00724FB9" w:rsidRDefault="00724F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CDD78" w14:textId="77777777" w:rsidR="00724FB9" w:rsidRDefault="0072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70F1" w14:textId="77777777" w:rsidR="00443035" w:rsidRDefault="00443035" w:rsidP="00724FB9">
      <w:pPr>
        <w:spacing w:after="0" w:line="240" w:lineRule="auto"/>
      </w:pPr>
      <w:r>
        <w:separator/>
      </w:r>
    </w:p>
  </w:footnote>
  <w:footnote w:type="continuationSeparator" w:id="0">
    <w:p w14:paraId="59909B24" w14:textId="77777777" w:rsidR="00443035" w:rsidRDefault="00443035" w:rsidP="00724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51"/>
    <w:rsid w:val="001131C2"/>
    <w:rsid w:val="001804A7"/>
    <w:rsid w:val="001A0612"/>
    <w:rsid w:val="001A2382"/>
    <w:rsid w:val="003B71CC"/>
    <w:rsid w:val="00443035"/>
    <w:rsid w:val="00507ED1"/>
    <w:rsid w:val="00640405"/>
    <w:rsid w:val="00724FB9"/>
    <w:rsid w:val="00781657"/>
    <w:rsid w:val="00906E51"/>
    <w:rsid w:val="0090739B"/>
    <w:rsid w:val="0096243F"/>
    <w:rsid w:val="00AE4FEB"/>
    <w:rsid w:val="00B910AF"/>
    <w:rsid w:val="00BA3429"/>
    <w:rsid w:val="00DA6175"/>
    <w:rsid w:val="00EE6DA2"/>
    <w:rsid w:val="00F7740A"/>
    <w:rsid w:val="00FB3142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7D8A"/>
  <w15:chartTrackingRefBased/>
  <w15:docId w15:val="{3DC8BECE-0531-46A8-A947-156B689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CNormalText">
    <w:name w:val="MHC Normal Text"/>
    <w:basedOn w:val="Normal"/>
    <w:link w:val="MHCNormalTextChar"/>
    <w:autoRedefine/>
    <w:qFormat/>
    <w:rsid w:val="001804A7"/>
    <w:pPr>
      <w:spacing w:before="120" w:after="120" w:line="276" w:lineRule="auto"/>
      <w:jc w:val="both"/>
    </w:pPr>
    <w:rPr>
      <w:rFonts w:ascii="ABeeZee" w:hAnsi="ABeeZee" w:cs="Tahoma"/>
      <w:noProof/>
      <w:sz w:val="24"/>
    </w:rPr>
  </w:style>
  <w:style w:type="character" w:customStyle="1" w:styleId="MHCNormalTextChar">
    <w:name w:val="MHC Normal Text Char"/>
    <w:basedOn w:val="DefaultParagraphFont"/>
    <w:link w:val="MHCNormalText"/>
    <w:rsid w:val="001804A7"/>
    <w:rPr>
      <w:rFonts w:ascii="ABeeZee" w:hAnsi="ABeeZee" w:cs="Tahoma"/>
      <w:noProof/>
      <w:sz w:val="24"/>
    </w:rPr>
  </w:style>
  <w:style w:type="table" w:styleId="TableGrid">
    <w:name w:val="Table Grid"/>
    <w:basedOn w:val="TableNormal"/>
    <w:uiPriority w:val="39"/>
    <w:rsid w:val="0090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B9"/>
  </w:style>
  <w:style w:type="paragraph" w:styleId="Footer">
    <w:name w:val="footer"/>
    <w:basedOn w:val="Normal"/>
    <w:link w:val="FooterChar"/>
    <w:uiPriority w:val="99"/>
    <w:unhideWhenUsed/>
    <w:rsid w:val="0072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B9"/>
  </w:style>
  <w:style w:type="character" w:styleId="Hyperlink">
    <w:name w:val="Hyperlink"/>
    <w:basedOn w:val="DefaultParagraphFont"/>
    <w:uiPriority w:val="99"/>
    <w:unhideWhenUsed/>
    <w:rsid w:val="00113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ello@hypnoticuniver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Franks</dc:creator>
  <cp:keywords/>
  <dc:description/>
  <cp:lastModifiedBy>Louise Franks</cp:lastModifiedBy>
  <cp:revision>4</cp:revision>
  <dcterms:created xsi:type="dcterms:W3CDTF">2022-04-09T15:55:00Z</dcterms:created>
  <dcterms:modified xsi:type="dcterms:W3CDTF">2022-04-09T17:21:00Z</dcterms:modified>
</cp:coreProperties>
</file>